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5511" w14:textId="7250B1B8" w:rsidR="00041393" w:rsidRDefault="00F74681">
      <w:pPr>
        <w:rPr>
          <w:b/>
          <w:bCs/>
          <w:sz w:val="22"/>
        </w:rPr>
      </w:pPr>
      <w:r w:rsidRPr="00F74681">
        <w:rPr>
          <w:b/>
          <w:bCs/>
          <w:sz w:val="22"/>
        </w:rPr>
        <w:t>Kopij Motorcampagne 202</w:t>
      </w:r>
      <w:r w:rsidR="00E81920">
        <w:rPr>
          <w:b/>
          <w:bCs/>
          <w:sz w:val="22"/>
        </w:rPr>
        <w:t>5</w:t>
      </w:r>
      <w:r w:rsidRPr="00F74681">
        <w:rPr>
          <w:b/>
          <w:bCs/>
          <w:sz w:val="22"/>
        </w:rPr>
        <w:t xml:space="preserve"> </w:t>
      </w:r>
      <w:r>
        <w:rPr>
          <w:b/>
          <w:bCs/>
          <w:sz w:val="22"/>
        </w:rPr>
        <w:t>– Veilig op pad? Mooi man!</w:t>
      </w:r>
    </w:p>
    <w:p w14:paraId="7394F34C" w14:textId="77777777" w:rsidR="00F74681" w:rsidRDefault="00F74681">
      <w:pPr>
        <w:rPr>
          <w:b/>
          <w:bCs/>
          <w:sz w:val="22"/>
        </w:rPr>
      </w:pPr>
    </w:p>
    <w:p w14:paraId="16BA77D0" w14:textId="4A9870A3" w:rsidR="00F74681" w:rsidRPr="00DF2401" w:rsidRDefault="00F74681">
      <w:pPr>
        <w:rPr>
          <w:szCs w:val="20"/>
        </w:rPr>
      </w:pPr>
      <w:r w:rsidRPr="00232798">
        <w:rPr>
          <w:szCs w:val="20"/>
          <w:highlight w:val="yellow"/>
        </w:rPr>
        <w:t>[Nieuwsbericht voor websites]</w:t>
      </w:r>
    </w:p>
    <w:p w14:paraId="6C927B17" w14:textId="646D705D" w:rsidR="00692B78" w:rsidRPr="00DF2401" w:rsidRDefault="00DF2401">
      <w:pPr>
        <w:rPr>
          <w:b/>
          <w:bCs/>
          <w:sz w:val="22"/>
        </w:rPr>
      </w:pPr>
      <w:r w:rsidRPr="00DF2401">
        <w:rPr>
          <w:b/>
          <w:bCs/>
          <w:sz w:val="22"/>
        </w:rPr>
        <w:t>Ze zijn er weer: motoren op de weg</w:t>
      </w:r>
    </w:p>
    <w:p w14:paraId="700C5664" w14:textId="368081E8" w:rsidR="00F74681" w:rsidRDefault="00FA146D">
      <w:r>
        <w:t xml:space="preserve">Sommige hoor je al ruim van tevoren aankomen en anderen </w:t>
      </w:r>
      <w:r w:rsidR="000453A7">
        <w:t>lijk</w:t>
      </w:r>
      <w:r w:rsidR="00D17F86">
        <w:t xml:space="preserve">en </w:t>
      </w:r>
      <w:r w:rsidR="000453A7">
        <w:t xml:space="preserve">uit het niets </w:t>
      </w:r>
      <w:r w:rsidR="004C2DB0">
        <w:t>op te duiken</w:t>
      </w:r>
      <w:r w:rsidR="000453A7">
        <w:t xml:space="preserve">. </w:t>
      </w:r>
      <w:r w:rsidR="00F45793">
        <w:t xml:space="preserve">De lente </w:t>
      </w:r>
      <w:r w:rsidR="00B32BEF">
        <w:t xml:space="preserve">komt eraan en dus zijn </w:t>
      </w:r>
      <w:r w:rsidR="00691646">
        <w:t xml:space="preserve">er weer </w:t>
      </w:r>
      <w:r w:rsidR="00195CD2">
        <w:t>meer motorrijders op de weg. En dat is wennen</w:t>
      </w:r>
      <w:r w:rsidR="00553873">
        <w:t xml:space="preserve"> voor iedereen. </w:t>
      </w:r>
      <w:r w:rsidR="00B32BEF">
        <w:t>Hoe k</w:t>
      </w:r>
      <w:r w:rsidR="004B52ED">
        <w:t>an</w:t>
      </w:r>
      <w:r w:rsidR="00B32BEF">
        <w:t xml:space="preserve"> het eigenlijk dat je a</w:t>
      </w:r>
      <w:r w:rsidR="00C5455B">
        <w:t>ls automobilist</w:t>
      </w:r>
      <w:r w:rsidR="00EA19E6">
        <w:t xml:space="preserve"> motorrijders </w:t>
      </w:r>
      <w:r w:rsidR="0043197B">
        <w:t>makkelijk</w:t>
      </w:r>
      <w:r w:rsidR="00427609">
        <w:t>er</w:t>
      </w:r>
      <w:r w:rsidR="0043197B">
        <w:t xml:space="preserve"> over het hoofd</w:t>
      </w:r>
      <w:r w:rsidR="00B32BEF">
        <w:t xml:space="preserve"> ziet</w:t>
      </w:r>
      <w:r w:rsidR="00694119">
        <w:t>?</w:t>
      </w:r>
      <w:r w:rsidR="00EF7ACF">
        <w:t xml:space="preserve"> En mogen motorrijders tussen de file doorrijden? </w:t>
      </w:r>
      <w:r w:rsidR="00773802">
        <w:t xml:space="preserve">Op </w:t>
      </w:r>
      <w:hyperlink r:id="rId8" w:history="1">
        <w:r w:rsidR="00B33EB8" w:rsidRPr="008D526E">
          <w:rPr>
            <w:rStyle w:val="Hyperlink"/>
          </w:rPr>
          <w:t>www.veiligmetdemotor.nl/overige-weggebruikers/</w:t>
        </w:r>
      </w:hyperlink>
      <w:r w:rsidR="00B33EB8">
        <w:t xml:space="preserve"> </w:t>
      </w:r>
      <w:r w:rsidR="00773802">
        <w:t xml:space="preserve">beantwoorden we deze vragen en lees je </w:t>
      </w:r>
      <w:r w:rsidR="004F7491">
        <w:t xml:space="preserve">hoe je rekening met elkaar houdt. </w:t>
      </w:r>
    </w:p>
    <w:p w14:paraId="6B591660" w14:textId="5A7FC874" w:rsidR="00E97EC3" w:rsidRPr="00E97EC3" w:rsidRDefault="00E97EC3">
      <w:r>
        <w:rPr>
          <w:b/>
          <w:bCs/>
        </w:rPr>
        <w:t>Zelf met de motor op pad?</w:t>
      </w:r>
      <w:r>
        <w:rPr>
          <w:b/>
          <w:bCs/>
        </w:rPr>
        <w:br/>
      </w:r>
      <w:r w:rsidR="003B34F2">
        <w:t xml:space="preserve">Motorrijden is mooi! </w:t>
      </w:r>
      <w:r w:rsidR="002E40A4">
        <w:t xml:space="preserve">En jij kan niet wachten op het eerste ritje van het jaar. Maar is jouw motor er ook klaar voor? Na de winterstop is het verstandig om </w:t>
      </w:r>
      <w:r w:rsidR="00885ED9">
        <w:t xml:space="preserve">bijvoorbeeld je bandenspanning en je remmen te checken. </w:t>
      </w:r>
      <w:r w:rsidR="00CF7C35">
        <w:t xml:space="preserve">Misschien heb je even tijd nodig om weer te wennen aan het motorrijden. </w:t>
      </w:r>
      <w:r w:rsidR="00CA33A3">
        <w:t xml:space="preserve">Dan kan een lesje verstandig zijn. Kijk voor meer tips om goed voorbereid op pad te gaan op </w:t>
      </w:r>
      <w:hyperlink r:id="rId9" w:history="1">
        <w:r w:rsidR="000D6260" w:rsidRPr="007A7608">
          <w:rPr>
            <w:rStyle w:val="Hyperlink"/>
          </w:rPr>
          <w:t>https://veiligmetdemotor.nl/</w:t>
        </w:r>
      </w:hyperlink>
      <w:r w:rsidR="000D6260">
        <w:t xml:space="preserve"> </w:t>
      </w:r>
    </w:p>
    <w:p w14:paraId="3A1676F2" w14:textId="611BE645" w:rsidR="001A4CEB" w:rsidRDefault="001A4CEB" w:rsidP="001A4CEB">
      <w:r w:rsidRPr="002560CB">
        <w:rPr>
          <w:b/>
          <w:bCs/>
        </w:rPr>
        <w:t>Drentse campagne</w:t>
      </w:r>
      <w:r>
        <w:br/>
        <w:t xml:space="preserve">Veiligmetdemotor.nl is onderdeel van de jaarlijkse motorcampagne van de Mobiliteitsraad Drenthe. </w:t>
      </w:r>
      <w:r w:rsidR="00CF2716">
        <w:t>De campagne is gericht</w:t>
      </w:r>
      <w:r w:rsidR="00F607F0">
        <w:t xml:space="preserve"> aan twee doelgroepen: motorrijders en de overige weggebruikers. </w:t>
      </w:r>
      <w:r w:rsidR="002059A3">
        <w:t xml:space="preserve">De motorrijders krijgen handige tips om veilige op pad te gaan. En de overige weggebruikers wijzen we </w:t>
      </w:r>
      <w:r w:rsidR="008369C0">
        <w:t xml:space="preserve">(weer) </w:t>
      </w:r>
      <w:r w:rsidR="00A44C96">
        <w:t xml:space="preserve">op de aanwezigheid van deze kwetsbare verkeersdeelnemers </w:t>
      </w:r>
      <w:r w:rsidR="002E0B62">
        <w:t xml:space="preserve">en </w:t>
      </w:r>
      <w:r w:rsidR="00694E99">
        <w:t xml:space="preserve">geven ze </w:t>
      </w:r>
      <w:r w:rsidR="00F724C5">
        <w:t xml:space="preserve">tips hoe ze </w:t>
      </w:r>
      <w:r w:rsidR="00D24460">
        <w:t>hier het beste mee om kunnen gaan.</w:t>
      </w:r>
      <w:r w:rsidR="00581281">
        <w:t xml:space="preserve"> </w:t>
      </w:r>
      <w:r>
        <w:rPr>
          <w:rFonts w:eastAsia="Tahoma" w:cs="Tahoma"/>
          <w:szCs w:val="20"/>
        </w:rPr>
        <w:t xml:space="preserve">De </w:t>
      </w:r>
      <w:r w:rsidRPr="00815E5C">
        <w:rPr>
          <w:rFonts w:eastAsia="Tahoma" w:cs="Tahoma"/>
          <w:szCs w:val="20"/>
        </w:rPr>
        <w:t xml:space="preserve">campagne is in heel Drenthe te zien via </w:t>
      </w:r>
      <w:r w:rsidR="00581281">
        <w:rPr>
          <w:rFonts w:eastAsia="Tahoma" w:cs="Tahoma"/>
          <w:szCs w:val="20"/>
        </w:rPr>
        <w:t xml:space="preserve">een </w:t>
      </w:r>
      <w:proofErr w:type="spellStart"/>
      <w:r w:rsidR="00581281">
        <w:rPr>
          <w:rFonts w:eastAsia="Tahoma" w:cs="Tahoma"/>
          <w:szCs w:val="20"/>
        </w:rPr>
        <w:t>social</w:t>
      </w:r>
      <w:proofErr w:type="spellEnd"/>
      <w:r w:rsidR="00581281">
        <w:rPr>
          <w:rFonts w:eastAsia="Tahoma" w:cs="Tahoma"/>
          <w:szCs w:val="20"/>
        </w:rPr>
        <w:t xml:space="preserve"> media campagne,</w:t>
      </w:r>
      <w:r w:rsidRPr="00815E5C">
        <w:rPr>
          <w:rFonts w:eastAsia="Tahoma" w:cs="Tahoma"/>
          <w:szCs w:val="20"/>
        </w:rPr>
        <w:t xml:space="preserve"> online banners en RTV Drenthe. Ook </w:t>
      </w:r>
      <w:r>
        <w:rPr>
          <w:rFonts w:eastAsia="Tahoma" w:cs="Tahoma"/>
          <w:szCs w:val="20"/>
        </w:rPr>
        <w:t xml:space="preserve">komt de boodschap op </w:t>
      </w:r>
      <w:proofErr w:type="spellStart"/>
      <w:r>
        <w:rPr>
          <w:rFonts w:eastAsia="Tahoma" w:cs="Tahoma"/>
          <w:szCs w:val="20"/>
        </w:rPr>
        <w:t>outdoormedia</w:t>
      </w:r>
      <w:proofErr w:type="spellEnd"/>
      <w:r>
        <w:rPr>
          <w:rFonts w:eastAsia="Tahoma" w:cs="Tahoma"/>
          <w:szCs w:val="20"/>
        </w:rPr>
        <w:t xml:space="preserve"> langs. </w:t>
      </w:r>
      <w:r>
        <w:t xml:space="preserve">Meer weten over deze campagne? Ga dan naar </w:t>
      </w:r>
      <w:hyperlink r:id="rId10" w:history="1">
        <w:r w:rsidRPr="00F65836">
          <w:rPr>
            <w:rStyle w:val="Hyperlink"/>
          </w:rPr>
          <w:t>www.veiligmetdemotor.nl</w:t>
        </w:r>
      </w:hyperlink>
      <w:r>
        <w:t xml:space="preserve">. </w:t>
      </w:r>
    </w:p>
    <w:p w14:paraId="5ACA4630" w14:textId="77777777" w:rsidR="00F74681" w:rsidRPr="00F74681" w:rsidRDefault="00F74681">
      <w:pPr>
        <w:rPr>
          <w:b/>
          <w:bCs/>
          <w:szCs w:val="20"/>
        </w:rPr>
      </w:pPr>
    </w:p>
    <w:p w14:paraId="43AB8886" w14:textId="0591A4E7" w:rsidR="00F74681" w:rsidRDefault="00F74681">
      <w:pPr>
        <w:rPr>
          <w:szCs w:val="20"/>
        </w:rPr>
      </w:pPr>
      <w:r w:rsidRPr="00232798">
        <w:rPr>
          <w:szCs w:val="20"/>
          <w:highlight w:val="yellow"/>
        </w:rPr>
        <w:t>[</w:t>
      </w:r>
      <w:proofErr w:type="spellStart"/>
      <w:r w:rsidR="005F627A">
        <w:rPr>
          <w:szCs w:val="20"/>
          <w:highlight w:val="yellow"/>
        </w:rPr>
        <w:t>Socials</w:t>
      </w:r>
      <w:proofErr w:type="spellEnd"/>
      <w:r w:rsidR="005F627A">
        <w:rPr>
          <w:szCs w:val="20"/>
          <w:highlight w:val="yellow"/>
        </w:rPr>
        <w:t>– andere weggebruiker</w:t>
      </w:r>
      <w:r w:rsidRPr="00232798">
        <w:rPr>
          <w:szCs w:val="20"/>
          <w:highlight w:val="yellow"/>
        </w:rPr>
        <w:t>]</w:t>
      </w:r>
    </w:p>
    <w:p w14:paraId="413664FA" w14:textId="77777777" w:rsidR="004B52ED" w:rsidRDefault="004B52ED" w:rsidP="004B52ED">
      <w:r>
        <w:t xml:space="preserve">Hoe kan het eigenlijk dat je als automobilist motorrijders makkelijker over het hoofd ziet? En mogen motorrijders tussen de file doorrijden? Op </w:t>
      </w:r>
      <w:hyperlink r:id="rId11" w:history="1">
        <w:r w:rsidRPr="008D526E">
          <w:rPr>
            <w:rStyle w:val="Hyperlink"/>
          </w:rPr>
          <w:t>www.veiligmetdemotor.nl/overige-weggebruikers/</w:t>
        </w:r>
      </w:hyperlink>
      <w:r>
        <w:t xml:space="preserve"> beantwoorden we deze vragen en lees je hoe je rekening met elkaar houdt. </w:t>
      </w:r>
    </w:p>
    <w:p w14:paraId="6F541C8B" w14:textId="53D4ED00" w:rsidR="00FC7314" w:rsidRDefault="00B20BB9">
      <w:pPr>
        <w:rPr>
          <w:szCs w:val="20"/>
        </w:rPr>
      </w:pPr>
      <w:r>
        <w:rPr>
          <w:szCs w:val="20"/>
        </w:rPr>
        <w:t>[Beeld]:</w:t>
      </w:r>
    </w:p>
    <w:p w14:paraId="6ACB43A9" w14:textId="5BA7DF99" w:rsidR="00B20BB9" w:rsidRDefault="00B20BB9" w:rsidP="00B20BB9">
      <w:pPr>
        <w:pStyle w:val="Lijstalinea"/>
        <w:numPr>
          <w:ilvl w:val="0"/>
          <w:numId w:val="1"/>
        </w:numPr>
        <w:rPr>
          <w:szCs w:val="20"/>
        </w:rPr>
      </w:pPr>
      <w:proofErr w:type="spellStart"/>
      <w:r>
        <w:rPr>
          <w:szCs w:val="20"/>
        </w:rPr>
        <w:t>Social</w:t>
      </w:r>
      <w:proofErr w:type="spellEnd"/>
      <w:r>
        <w:rPr>
          <w:szCs w:val="20"/>
        </w:rPr>
        <w:t xml:space="preserve"> media video gericht aan overige weggebruikers</w:t>
      </w:r>
    </w:p>
    <w:p w14:paraId="3419EE0E" w14:textId="0366E34B" w:rsidR="005F627A" w:rsidRDefault="005F627A" w:rsidP="005F627A">
      <w:pPr>
        <w:rPr>
          <w:szCs w:val="20"/>
        </w:rPr>
      </w:pPr>
      <w:r>
        <w:rPr>
          <w:szCs w:val="20"/>
          <w:highlight w:val="yellow"/>
        </w:rPr>
        <w:br/>
      </w:r>
      <w:r w:rsidRPr="005F627A">
        <w:rPr>
          <w:szCs w:val="20"/>
          <w:highlight w:val="yellow"/>
        </w:rPr>
        <w:t>[</w:t>
      </w:r>
      <w:proofErr w:type="spellStart"/>
      <w:r>
        <w:rPr>
          <w:szCs w:val="20"/>
          <w:highlight w:val="yellow"/>
        </w:rPr>
        <w:t>Socials</w:t>
      </w:r>
      <w:proofErr w:type="spellEnd"/>
      <w:r w:rsidRPr="005F627A">
        <w:rPr>
          <w:szCs w:val="20"/>
          <w:highlight w:val="yellow"/>
        </w:rPr>
        <w:t xml:space="preserve"> – </w:t>
      </w:r>
      <w:r>
        <w:rPr>
          <w:szCs w:val="20"/>
          <w:highlight w:val="yellow"/>
        </w:rPr>
        <w:t>motorrijders</w:t>
      </w:r>
      <w:r w:rsidRPr="005F627A">
        <w:rPr>
          <w:szCs w:val="20"/>
          <w:highlight w:val="yellow"/>
        </w:rPr>
        <w:t>]</w:t>
      </w:r>
    </w:p>
    <w:p w14:paraId="004145B8" w14:textId="7B737CF7" w:rsidR="005F627A" w:rsidRDefault="005F627A" w:rsidP="005F627A">
      <w:r>
        <w:t>J</w:t>
      </w:r>
      <w:r>
        <w:t>ij kan niet wachten op het eerste ritje van het jaar</w:t>
      </w:r>
      <w:r>
        <w:t>!</w:t>
      </w:r>
      <w:r>
        <w:t xml:space="preserve"> Maar is jouw motor er ook klaar voor?</w:t>
      </w:r>
      <w:r>
        <w:t xml:space="preserve"> </w:t>
      </w:r>
      <w:r>
        <w:t xml:space="preserve">Kijk voor tips om goed voorbereid op pad te gaan op </w:t>
      </w:r>
      <w:hyperlink r:id="rId12" w:history="1">
        <w:r w:rsidRPr="007A7608">
          <w:rPr>
            <w:rStyle w:val="Hyperlink"/>
          </w:rPr>
          <w:t>https://veiligmetdemotor.nl/</w:t>
        </w:r>
      </w:hyperlink>
    </w:p>
    <w:p w14:paraId="1B5F8882" w14:textId="491499C3" w:rsidR="005F627A" w:rsidRDefault="00013A93" w:rsidP="005F627A">
      <w:r>
        <w:t>[Beeld]:</w:t>
      </w:r>
    </w:p>
    <w:p w14:paraId="747918AD" w14:textId="05D4BF60" w:rsidR="00013A93" w:rsidRPr="00013A93" w:rsidRDefault="00013A93" w:rsidP="00013A93">
      <w:pPr>
        <w:pStyle w:val="Lijstalinea"/>
        <w:numPr>
          <w:ilvl w:val="0"/>
          <w:numId w:val="1"/>
        </w:numPr>
        <w:rPr>
          <w:szCs w:val="20"/>
        </w:rPr>
      </w:pPr>
      <w:proofErr w:type="spellStart"/>
      <w:r>
        <w:rPr>
          <w:szCs w:val="20"/>
        </w:rPr>
        <w:t>Social</w:t>
      </w:r>
      <w:proofErr w:type="spellEnd"/>
      <w:r>
        <w:rPr>
          <w:szCs w:val="20"/>
        </w:rPr>
        <w:t xml:space="preserve"> media video gericht aan motorrijders</w:t>
      </w:r>
    </w:p>
    <w:p w14:paraId="548FABD9" w14:textId="77777777" w:rsidR="005F627A" w:rsidRPr="005F627A" w:rsidRDefault="005F627A" w:rsidP="005F627A">
      <w:pPr>
        <w:rPr>
          <w:szCs w:val="20"/>
        </w:rPr>
      </w:pPr>
    </w:p>
    <w:sectPr w:rsidR="005F627A" w:rsidRPr="005F6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93A30"/>
    <w:multiLevelType w:val="hybridMultilevel"/>
    <w:tmpl w:val="C9380BF8"/>
    <w:lvl w:ilvl="0" w:tplc="D9D438E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732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81"/>
    <w:rsid w:val="00013A93"/>
    <w:rsid w:val="00041393"/>
    <w:rsid w:val="000453A7"/>
    <w:rsid w:val="000D6260"/>
    <w:rsid w:val="000E3D08"/>
    <w:rsid w:val="00125EC4"/>
    <w:rsid w:val="00195CD2"/>
    <w:rsid w:val="001A4CEB"/>
    <w:rsid w:val="001C5B24"/>
    <w:rsid w:val="002059A3"/>
    <w:rsid w:val="00232798"/>
    <w:rsid w:val="002E0B62"/>
    <w:rsid w:val="002E40A4"/>
    <w:rsid w:val="002F786B"/>
    <w:rsid w:val="0038459E"/>
    <w:rsid w:val="003B34F2"/>
    <w:rsid w:val="00407A5E"/>
    <w:rsid w:val="00427609"/>
    <w:rsid w:val="0043197B"/>
    <w:rsid w:val="004B52ED"/>
    <w:rsid w:val="004C2DB0"/>
    <w:rsid w:val="004F7491"/>
    <w:rsid w:val="00510C1A"/>
    <w:rsid w:val="00553873"/>
    <w:rsid w:val="0056695D"/>
    <w:rsid w:val="00581281"/>
    <w:rsid w:val="00585F92"/>
    <w:rsid w:val="005A2244"/>
    <w:rsid w:val="005F627A"/>
    <w:rsid w:val="006251B8"/>
    <w:rsid w:val="00691646"/>
    <w:rsid w:val="00692B78"/>
    <w:rsid w:val="00694119"/>
    <w:rsid w:val="00694E99"/>
    <w:rsid w:val="0069649B"/>
    <w:rsid w:val="00773802"/>
    <w:rsid w:val="008369C0"/>
    <w:rsid w:val="00885ED9"/>
    <w:rsid w:val="009B2D87"/>
    <w:rsid w:val="009B6EB0"/>
    <w:rsid w:val="00A44C96"/>
    <w:rsid w:val="00AA17FA"/>
    <w:rsid w:val="00B20BB9"/>
    <w:rsid w:val="00B32BEF"/>
    <w:rsid w:val="00B33EB8"/>
    <w:rsid w:val="00B464EB"/>
    <w:rsid w:val="00BC7B14"/>
    <w:rsid w:val="00C5366B"/>
    <w:rsid w:val="00C5455B"/>
    <w:rsid w:val="00C956DA"/>
    <w:rsid w:val="00CA33A3"/>
    <w:rsid w:val="00CC1919"/>
    <w:rsid w:val="00CF2716"/>
    <w:rsid w:val="00CF7C35"/>
    <w:rsid w:val="00D17F86"/>
    <w:rsid w:val="00D24460"/>
    <w:rsid w:val="00DF2401"/>
    <w:rsid w:val="00E7757F"/>
    <w:rsid w:val="00E81920"/>
    <w:rsid w:val="00E97EC3"/>
    <w:rsid w:val="00EA19E6"/>
    <w:rsid w:val="00EF7ACF"/>
    <w:rsid w:val="00F45793"/>
    <w:rsid w:val="00F607F0"/>
    <w:rsid w:val="00F60D5A"/>
    <w:rsid w:val="00F724C5"/>
    <w:rsid w:val="00F74681"/>
    <w:rsid w:val="00FA146D"/>
    <w:rsid w:val="00FB5A25"/>
    <w:rsid w:val="00FC7314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032A"/>
  <w15:chartTrackingRefBased/>
  <w15:docId w15:val="{7A1C64E1-1C82-46DB-A0D5-0A1234F2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9649B"/>
    <w:rPr>
      <w:rFonts w:ascii="Tahoma" w:hAnsi="Tahoma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74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74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746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746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746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7468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7468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7468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7468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7468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7468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7468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4681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74681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74681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74681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74681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74681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F74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468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7468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7468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at">
    <w:name w:val="Quote"/>
    <w:basedOn w:val="Standaard"/>
    <w:next w:val="Standaard"/>
    <w:link w:val="CitaatChar"/>
    <w:uiPriority w:val="29"/>
    <w:qFormat/>
    <w:rsid w:val="00F74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74681"/>
    <w:rPr>
      <w:rFonts w:ascii="Tahoma" w:hAnsi="Tahoma"/>
      <w:i/>
      <w:iCs/>
      <w:color w:val="404040" w:themeColor="text1" w:themeTint="BF"/>
      <w:kern w:val="0"/>
      <w:sz w:val="20"/>
      <w14:ligatures w14:val="none"/>
    </w:rPr>
  </w:style>
  <w:style w:type="paragraph" w:styleId="Lijstalinea">
    <w:name w:val="List Paragraph"/>
    <w:basedOn w:val="Standaard"/>
    <w:uiPriority w:val="34"/>
    <w:qFormat/>
    <w:rsid w:val="00F746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746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74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74681"/>
    <w:rPr>
      <w:rFonts w:ascii="Tahoma" w:hAnsi="Tahoma"/>
      <w:i/>
      <w:iCs/>
      <w:color w:val="0F4761" w:themeColor="accent1" w:themeShade="BF"/>
      <w:kern w:val="0"/>
      <w:sz w:val="20"/>
      <w14:ligatures w14:val="none"/>
    </w:rPr>
  </w:style>
  <w:style w:type="character" w:styleId="Intensieveverwijzing">
    <w:name w:val="Intense Reference"/>
    <w:basedOn w:val="Standaardalinea-lettertype"/>
    <w:uiPriority w:val="32"/>
    <w:qFormat/>
    <w:rsid w:val="00F746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A4CE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3802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956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956DA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956DA"/>
    <w:rPr>
      <w:rFonts w:ascii="Tahoma" w:hAnsi="Tahoma"/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956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956DA"/>
    <w:rPr>
      <w:rFonts w:ascii="Tahoma" w:hAnsi="Tahoma"/>
      <w:b/>
      <w:bCs/>
      <w:kern w:val="0"/>
      <w:sz w:val="20"/>
      <w:szCs w:val="20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97EC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iligmetdemotor.nl/overige-weggebruikers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eiligmetdemotor.n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eiligmetdemotor.nl/overige-weggebruikers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veiligmetdemotor.n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veiligmetdemotor.n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1BEF0D8B67E459FA32492AE99E5D8" ma:contentTypeVersion="18" ma:contentTypeDescription="Een nieuw document maken." ma:contentTypeScope="" ma:versionID="372dc35ee65ed8816cac73eb18bf12bd">
  <xsd:schema xmlns:xsd="http://www.w3.org/2001/XMLSchema" xmlns:xs="http://www.w3.org/2001/XMLSchema" xmlns:p="http://schemas.microsoft.com/office/2006/metadata/properties" xmlns:ns2="e20f9fe8-c3c6-40b4-bbe8-83db4c7ac583" xmlns:ns3="deb04b28-fb41-445d-9292-a1889d513fc2" targetNamespace="http://schemas.microsoft.com/office/2006/metadata/properties" ma:root="true" ma:fieldsID="eec3e0d5faafb2ae697312e87e1c5551" ns2:_="" ns3:_="">
    <xsd:import namespace="e20f9fe8-c3c6-40b4-bbe8-83db4c7ac583"/>
    <xsd:import namespace="deb04b28-fb41-445d-9292-a1889d513f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9fe8-c3c6-40b4-bbe8-83db4c7ac5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9b4e10-f24a-4b46-9c09-d06611e87990}" ma:internalName="TaxCatchAll" ma:showField="CatchAllData" ma:web="e20f9fe8-c3c6-40b4-bbe8-83db4c7ac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4b28-fb41-445d-9292-a1889d513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1116ae0-1b73-4ffb-872e-8f92fa7f87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9fe8-c3c6-40b4-bbe8-83db4c7ac583" xsi:nil="true"/>
    <lcf76f155ced4ddcb4097134ff3c332f xmlns="deb04b28-fb41-445d-9292-a1889d513f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EE69CD-FEE7-4E3A-91EE-5F5B4C2744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D63E3-BC3C-4035-B5BF-009128B2A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f9fe8-c3c6-40b4-bbe8-83db4c7ac583"/>
    <ds:schemaRef ds:uri="deb04b28-fb41-445d-9292-a1889d513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D5D16-924F-4D95-8ECC-91B2F16835D2}">
  <ds:schemaRefs>
    <ds:schemaRef ds:uri="http://schemas.microsoft.com/office/2006/metadata/properties"/>
    <ds:schemaRef ds:uri="http://schemas.microsoft.com/office/infopath/2007/PartnerControls"/>
    <ds:schemaRef ds:uri="e20f9fe8-c3c6-40b4-bbe8-83db4c7ac583"/>
    <ds:schemaRef ds:uri="deb04b28-fb41-445d-9292-a1889d513f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van den Brink | Senza Communicatie</dc:creator>
  <cp:keywords/>
  <dc:description/>
  <cp:lastModifiedBy>Marloes Groen | Senza Communicatie</cp:lastModifiedBy>
  <cp:revision>20</cp:revision>
  <dcterms:created xsi:type="dcterms:W3CDTF">2025-03-18T08:58:00Z</dcterms:created>
  <dcterms:modified xsi:type="dcterms:W3CDTF">2025-03-18T09:14:00Z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0x0101004A61BEF0D8B67E459FA32492AE99E5D8</vt:lpwstr>
  </property>
  <property fmtid="{D5CDD505-2E9C-101B-9397-08002B2CF9AE}" pid="3" name="MediaServiceImageTags">
    <vt:lpwstr/>
  </property>
</Properties>
</file>